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8CD" w:rsidRPr="00481959" w:rsidRDefault="004E58CD" w:rsidP="00F02F46">
      <w:pPr>
        <w:pStyle w:val="Nagwek7"/>
        <w:ind w:left="-567" w:right="-545"/>
        <w:jc w:val="center"/>
        <w:rPr>
          <w:rFonts w:ascii="Trebuchet MS" w:eastAsia="Calibri" w:hAnsi="Trebuchet MS"/>
          <w:b/>
          <w:color w:val="auto"/>
        </w:rPr>
      </w:pPr>
      <w:r w:rsidRPr="00481959">
        <w:rPr>
          <w:rFonts w:ascii="Trebuchet MS" w:eastAsia="Calibri" w:hAnsi="Trebuchet MS"/>
          <w:b/>
          <w:color w:val="auto"/>
        </w:rPr>
        <w:t>Idea stopnia</w:t>
      </w:r>
    </w:p>
    <w:p w:rsidR="004E58CD" w:rsidRPr="00F02F46" w:rsidRDefault="004E58CD" w:rsidP="006B6206">
      <w:pPr>
        <w:pStyle w:val="Akapitzlist"/>
        <w:spacing w:after="0" w:line="240" w:lineRule="auto"/>
        <w:ind w:left="0"/>
        <w:jc w:val="right"/>
        <w:rPr>
          <w:rFonts w:ascii="Trebuchet MS" w:hAnsi="Trebuchet MS" w:cs="Times New Roman"/>
          <w:i/>
          <w:sz w:val="17"/>
          <w:szCs w:val="17"/>
        </w:rPr>
      </w:pPr>
    </w:p>
    <w:p w:rsidR="006950FD" w:rsidRPr="00481959" w:rsidRDefault="00743128" w:rsidP="00743128">
      <w:pPr>
        <w:spacing w:after="0" w:line="240" w:lineRule="auto"/>
        <w:ind w:left="-567"/>
        <w:jc w:val="center"/>
        <w:rPr>
          <w:rFonts w:ascii="Trebuchet MS" w:hAnsi="Trebuchet MS"/>
          <w:color w:val="auto"/>
        </w:rPr>
      </w:pPr>
      <w:r w:rsidRPr="00743128"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Określa kierunki swojego rozwoju i je realizuje. Pracuje nad własnymi słabościami, przełamując je. Przykładem osobistym świadomie i pozytywnie oddzia</w:t>
      </w:r>
      <w:r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łuje na otoczenie. Rozumie ludzi</w:t>
      </w:r>
      <w:r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br/>
      </w:r>
      <w:r w:rsidRPr="00743128"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i otaczającą go rzeczywistość – reaguje na ich potrzeby. Systematycznie stosuje służ</w:t>
      </w:r>
      <w:bookmarkStart w:id="0" w:name="_GoBack"/>
      <w:bookmarkEnd w:id="0"/>
      <w:r w:rsidRPr="00743128"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bę jako narzędzie harcerskiej pracy wychowawczej. Potrafi zauważyć sytuacje problemowe i je rozwiązywać. Umie spojrzeć na nie szerzej, niż tylko z perspektywy własnego środowiska. Buduje swój autorytet. Doskonali swą wiedzę i umiejętności wychow</w:t>
      </w:r>
      <w:r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awcze. Dzieli się nimi z kadrą.</w:t>
      </w:r>
      <w:r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br/>
      </w:r>
      <w:r w:rsidRPr="00743128">
        <w:rPr>
          <w:rFonts w:ascii="Trebuchet MS" w:eastAsia="Droid Sans Fallback" w:hAnsi="Trebuchet MS" w:cs="Times New Roman"/>
          <w:i/>
          <w:color w:val="auto"/>
          <w:kern w:val="3"/>
          <w:sz w:val="17"/>
          <w:szCs w:val="17"/>
          <w:lang w:eastAsia="en-US"/>
        </w:rPr>
        <w:t>Świadomie i konsekwentnie stosuje metodę harcerską. Pracuje w zespole instruktorskim. Ma własny pogląd na sprawy nurtujące jego środowisko harcerskie. Wzmacnia tożsamość harcerstwa.</w:t>
      </w:r>
    </w:p>
    <w:p w:rsidR="00743128" w:rsidRDefault="00743128" w:rsidP="00F02F46">
      <w:pPr>
        <w:tabs>
          <w:tab w:val="left" w:pos="6720"/>
        </w:tabs>
        <w:spacing w:after="0" w:line="240" w:lineRule="auto"/>
        <w:ind w:left="-567"/>
        <w:rPr>
          <w:rFonts w:ascii="Trebuchet MS" w:hAnsi="Trebuchet MS"/>
          <w:b/>
          <w:color w:val="auto"/>
          <w:sz w:val="20"/>
          <w:szCs w:val="20"/>
        </w:rPr>
      </w:pPr>
    </w:p>
    <w:p w:rsidR="004E58CD" w:rsidRPr="00481959" w:rsidRDefault="004E58CD" w:rsidP="00F02F46">
      <w:pPr>
        <w:tabs>
          <w:tab w:val="left" w:pos="6720"/>
        </w:tabs>
        <w:spacing w:after="0" w:line="240" w:lineRule="auto"/>
        <w:ind w:left="-567"/>
        <w:rPr>
          <w:rFonts w:ascii="Trebuchet MS" w:hAnsi="Trebuchet MS"/>
          <w:b/>
          <w:color w:val="auto"/>
          <w:sz w:val="20"/>
          <w:szCs w:val="20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 xml:space="preserve">Stopień, imię i nazwisko </w:t>
      </w:r>
      <w:proofErr w:type="spellStart"/>
      <w:r w:rsidRPr="00481959">
        <w:rPr>
          <w:rFonts w:ascii="Trebuchet MS" w:hAnsi="Trebuchet MS"/>
          <w:b/>
          <w:color w:val="auto"/>
          <w:sz w:val="20"/>
          <w:szCs w:val="20"/>
        </w:rPr>
        <w:t>próbanta</w:t>
      </w:r>
      <w:proofErr w:type="spellEnd"/>
      <w:r w:rsidRPr="00481959">
        <w:rPr>
          <w:rFonts w:ascii="Trebuchet MS" w:hAnsi="Trebuchet MS"/>
          <w:b/>
          <w:color w:val="auto"/>
          <w:sz w:val="20"/>
          <w:szCs w:val="20"/>
        </w:rPr>
        <w:t>:</w:t>
      </w:r>
    </w:p>
    <w:p w:rsidR="006950FD" w:rsidRPr="00481959" w:rsidRDefault="004E58CD" w:rsidP="00F02F46">
      <w:pPr>
        <w:tabs>
          <w:tab w:val="left" w:pos="6720"/>
        </w:tabs>
        <w:spacing w:after="0" w:line="240" w:lineRule="auto"/>
        <w:ind w:left="-567"/>
        <w:rPr>
          <w:rFonts w:ascii="Trebuchet MS" w:hAnsi="Trebuchet MS"/>
          <w:color w:val="auto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Data złożenia wniosku</w:t>
      </w:r>
      <w:r w:rsidR="009452E9">
        <w:rPr>
          <w:rFonts w:ascii="Trebuchet MS" w:hAnsi="Trebuchet MS"/>
          <w:b/>
          <w:color w:val="auto"/>
          <w:sz w:val="20"/>
          <w:szCs w:val="20"/>
        </w:rPr>
        <w:t xml:space="preserve"> o otwarcie próby</w:t>
      </w:r>
      <w:r w:rsidRPr="00481959">
        <w:rPr>
          <w:rFonts w:ascii="Trebuchet MS" w:hAnsi="Trebuchet MS"/>
          <w:b/>
          <w:color w:val="auto"/>
          <w:sz w:val="20"/>
          <w:szCs w:val="20"/>
        </w:rPr>
        <w:t>:</w:t>
      </w:r>
      <w:r w:rsidR="00AE7D7A" w:rsidRPr="00481959">
        <w:rPr>
          <w:rFonts w:ascii="Trebuchet MS" w:hAnsi="Trebuchet MS"/>
          <w:b/>
          <w:color w:val="auto"/>
          <w:sz w:val="20"/>
          <w:szCs w:val="20"/>
        </w:rPr>
        <w:tab/>
      </w:r>
    </w:p>
    <w:p w:rsidR="006950FD" w:rsidRPr="00481959" w:rsidRDefault="004E58CD" w:rsidP="00F02F46">
      <w:pPr>
        <w:tabs>
          <w:tab w:val="left" w:pos="11887"/>
        </w:tabs>
        <w:spacing w:after="0" w:line="240" w:lineRule="auto"/>
        <w:ind w:left="-567"/>
        <w:rPr>
          <w:rFonts w:ascii="Trebuchet MS" w:hAnsi="Trebuchet MS"/>
          <w:b/>
          <w:color w:val="auto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Stopień, imię i nazwisko opiekuna:</w:t>
      </w:r>
      <w:r w:rsidR="006B6206">
        <w:rPr>
          <w:rFonts w:ascii="Trebuchet MS" w:hAnsi="Trebuchet MS"/>
          <w:b/>
          <w:color w:val="auto"/>
          <w:sz w:val="20"/>
          <w:szCs w:val="20"/>
        </w:rPr>
        <w:tab/>
      </w:r>
    </w:p>
    <w:p w:rsidR="006950FD" w:rsidRPr="00481959" w:rsidRDefault="004E58CD" w:rsidP="00F02F46">
      <w:pPr>
        <w:spacing w:after="0" w:line="240" w:lineRule="auto"/>
        <w:ind w:left="-567"/>
        <w:rPr>
          <w:rFonts w:ascii="Trebuchet MS" w:hAnsi="Trebuchet MS"/>
          <w:b/>
          <w:color w:val="auto"/>
          <w:sz w:val="20"/>
          <w:szCs w:val="20"/>
        </w:rPr>
      </w:pPr>
      <w:r w:rsidRPr="00481959">
        <w:rPr>
          <w:rFonts w:ascii="Trebuchet MS" w:hAnsi="Trebuchet MS"/>
          <w:b/>
          <w:color w:val="auto"/>
          <w:sz w:val="20"/>
          <w:szCs w:val="20"/>
        </w:rPr>
        <w:t>Planowany termin zamknięcia:</w:t>
      </w:r>
    </w:p>
    <w:p w:rsidR="004E58CD" w:rsidRPr="00481959" w:rsidRDefault="004E58CD">
      <w:pPr>
        <w:spacing w:after="0" w:line="240" w:lineRule="auto"/>
        <w:rPr>
          <w:rFonts w:ascii="Trebuchet MS" w:hAnsi="Trebuchet MS"/>
          <w:b/>
          <w:color w:val="auto"/>
        </w:rPr>
      </w:pPr>
    </w:p>
    <w:p w:rsidR="006950FD" w:rsidRPr="00481959" w:rsidRDefault="006950FD">
      <w:pPr>
        <w:spacing w:after="0" w:line="240" w:lineRule="auto"/>
        <w:rPr>
          <w:rFonts w:ascii="Trebuchet MS" w:hAnsi="Trebuchet MS"/>
          <w:color w:val="auto"/>
        </w:rPr>
      </w:pPr>
    </w:p>
    <w:tbl>
      <w:tblPr>
        <w:tblStyle w:val="a"/>
        <w:tblW w:w="0" w:type="auto"/>
        <w:jc w:val="center"/>
        <w:tblInd w:w="-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4452"/>
        <w:gridCol w:w="6622"/>
        <w:gridCol w:w="1287"/>
        <w:gridCol w:w="2520"/>
      </w:tblGrid>
      <w:tr w:rsidR="00481959" w:rsidRPr="00481959" w:rsidTr="00781744">
        <w:trPr>
          <w:trHeight w:val="440"/>
          <w:jc w:val="center"/>
        </w:trPr>
        <w:tc>
          <w:tcPr>
            <w:tcW w:w="54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LP.</w:t>
            </w:r>
          </w:p>
        </w:tc>
        <w:tc>
          <w:tcPr>
            <w:tcW w:w="4452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WYMAGANIA</w:t>
            </w:r>
          </w:p>
        </w:tc>
        <w:tc>
          <w:tcPr>
            <w:tcW w:w="6622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TREŚĆ ZADANIA</w:t>
            </w:r>
          </w:p>
        </w:tc>
        <w:tc>
          <w:tcPr>
            <w:tcW w:w="1287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452E9" w:rsidRDefault="004E58CD" w:rsidP="009452E9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TERMIN</w:t>
            </w:r>
          </w:p>
          <w:p w:rsidR="006950FD" w:rsidRPr="00481959" w:rsidRDefault="009452E9" w:rsidP="009452E9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>
              <w:rPr>
                <w:rFonts w:ascii="Trebuchet MS" w:hAnsi="Trebuchet MS"/>
                <w:b/>
                <w:color w:val="auto"/>
                <w:sz w:val="18"/>
                <w:szCs w:val="17"/>
              </w:rPr>
              <w:t>REALIZACJI</w:t>
            </w:r>
          </w:p>
        </w:tc>
        <w:tc>
          <w:tcPr>
            <w:tcW w:w="252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4E58CD" w:rsidP="00832EBF">
            <w:pPr>
              <w:spacing w:after="0"/>
              <w:jc w:val="center"/>
              <w:rPr>
                <w:rFonts w:ascii="Trebuchet MS" w:hAnsi="Trebuchet MS"/>
                <w:b/>
                <w:color w:val="auto"/>
                <w:sz w:val="18"/>
                <w:szCs w:val="17"/>
              </w:rPr>
            </w:pP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 xml:space="preserve">POTWIERDZENIE </w:t>
            </w:r>
            <w:r w:rsidR="009452E9">
              <w:rPr>
                <w:rFonts w:ascii="Trebuchet MS" w:hAnsi="Trebuchet MS"/>
                <w:b/>
                <w:color w:val="auto"/>
                <w:sz w:val="18"/>
                <w:szCs w:val="17"/>
              </w:rPr>
              <w:br/>
            </w:r>
            <w:r w:rsidRPr="00481959">
              <w:rPr>
                <w:rFonts w:ascii="Trebuchet MS" w:hAnsi="Trebuchet MS"/>
                <w:b/>
                <w:color w:val="auto"/>
                <w:sz w:val="18"/>
                <w:szCs w:val="17"/>
              </w:rPr>
              <w:t>(DATA, PODPIS)</w:t>
            </w:r>
          </w:p>
        </w:tc>
      </w:tr>
      <w:tr w:rsidR="00481959" w:rsidRPr="00481959" w:rsidTr="00781744">
        <w:trPr>
          <w:trHeight w:val="845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1.</w:t>
            </w:r>
          </w:p>
          <w:p w:rsidR="006950FD" w:rsidRPr="00481959" w:rsidRDefault="006950FD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D45A1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Wykazał się umiejętnością pracy nad sobą, stawiania celó</w:t>
            </w:r>
            <w:r>
              <w:rPr>
                <w:rFonts w:ascii="Trebuchet MS" w:hAnsi="Trebuchet MS"/>
                <w:color w:val="auto"/>
                <w:sz w:val="17"/>
                <w:szCs w:val="17"/>
              </w:rPr>
              <w:t>w w życiu, podejmowania działań</w:t>
            </w:r>
            <w:r>
              <w:rPr>
                <w:rFonts w:ascii="Trebuchet MS" w:hAnsi="Trebuchet MS"/>
                <w:color w:val="auto"/>
                <w:sz w:val="17"/>
                <w:szCs w:val="17"/>
              </w:rPr>
              <w:br/>
            </w: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(do ich realizacji), ich oceny i wyciągania wniosków.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207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2.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D45A1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Podnosi swoje umiejętności i kwalifikacje.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  <w:bookmarkStart w:id="1" w:name="_gjdgxs" w:colFirst="0" w:colLast="0"/>
            <w:bookmarkEnd w:id="1"/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D45A1A" w:rsidRPr="00481959" w:rsidTr="00781744">
        <w:trPr>
          <w:trHeight w:val="341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5A1A" w:rsidRPr="00481959" w:rsidRDefault="00D45A1A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3.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5A1A" w:rsidRPr="00481959" w:rsidRDefault="00D45A1A" w:rsidP="00481959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Bierze czynny udział w życiu otaczającego go środowiska społecznego.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5A1A" w:rsidRPr="00832EBF" w:rsidRDefault="00D45A1A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  <w:u w:val="single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5A1A" w:rsidRPr="00481959" w:rsidRDefault="00D45A1A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5A1A" w:rsidRPr="00481959" w:rsidRDefault="00D45A1A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379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4.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D45A1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W swojej pracy instruktorskiej świadomie wykorzystuje służbę.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199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829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AE7D7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5.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D45A1A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D45A1A">
              <w:rPr>
                <w:rFonts w:ascii="Trebuchet MS" w:hAnsi="Trebuchet MS"/>
                <w:color w:val="auto"/>
                <w:sz w:val="17"/>
                <w:szCs w:val="17"/>
              </w:rPr>
              <w:t>Wykazał się umiejętnością pracy w zespole, komunikowania się oraz motywowania innych. Zrealizował zadanie instruktorskie na poziomie szczepu lub hufca.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950FD" w:rsidRPr="00481959" w:rsidRDefault="006950FD" w:rsidP="00832EBF">
            <w:pPr>
              <w:spacing w:after="0" w:line="240" w:lineRule="auto"/>
              <w:ind w:left="231"/>
              <w:contextualSpacing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center"/>
          </w:tcPr>
          <w:p w:rsidR="006950FD" w:rsidRPr="00481959" w:rsidRDefault="006950FD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781744" w:rsidRPr="00481959" w:rsidTr="00781744">
        <w:trPr>
          <w:trHeight w:val="406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81744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481959">
              <w:rPr>
                <w:rFonts w:ascii="Trebuchet MS" w:hAnsi="Trebuchet MS"/>
                <w:color w:val="auto"/>
                <w:sz w:val="17"/>
                <w:szCs w:val="17"/>
              </w:rPr>
              <w:t>6.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81744" w:rsidRPr="00481959" w:rsidRDefault="00781744" w:rsidP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Pogłębił znajomość harcerskiego systemu wychowawczego oraz zasad metodyki grup wiekowych.</w:t>
            </w:r>
          </w:p>
        </w:tc>
        <w:tc>
          <w:tcPr>
            <w:tcW w:w="6622" w:type="dxa"/>
            <w:vAlign w:val="center"/>
          </w:tcPr>
          <w:p w:rsidR="00781744" w:rsidRPr="00481959" w:rsidRDefault="00781744" w:rsidP="00832EBF">
            <w:pPr>
              <w:spacing w:after="0" w:line="240" w:lineRule="auto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vAlign w:val="center"/>
          </w:tcPr>
          <w:p w:rsidR="00781744" w:rsidRPr="00481959" w:rsidRDefault="00781744" w:rsidP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center"/>
          </w:tcPr>
          <w:p w:rsidR="00781744" w:rsidRPr="00481959" w:rsidRDefault="00781744" w:rsidP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309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7.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 w:rsidP="008F7E6E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Stosuje metodę harcerską w pracy z instruktorami.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50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lastRenderedPageBreak/>
              <w:t>8.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Świadomie stosuje System pracy z kadrą.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716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9.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 w:rsidP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Pracuje nad swoją postawą instruktorską. Doskonali swoje umiejętności harcerskie i instruktorskie – w trakcie próby brał udział w minimum 2 wybranych formach kształceniowych.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570"/>
              </w:tabs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781744">
            <w:pPr>
              <w:widowControl w:val="0"/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291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10.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Przygotował się do roli opiekuna próby na stopnie instruktorskie.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24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11.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Pozyskał sojuszników do działalności harcerskiej.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19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12.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Pełnił funkcję instruktorską w czasie roku harcerskiego i był członkiem komendy kolonii/obozu lub zimowiska.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427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13.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Orientuje się w historii i aktualnej sytuacji harcerstwa. Korzysta</w:t>
            </w:r>
            <w:r>
              <w:t xml:space="preserve"> </w:t>
            </w: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z harcerskiej literatury i mediów. Przeczytał minimum 3 wybrane książki harcerskie.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439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14.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 w:rsidP="00010AE9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Wykazał się zn</w:t>
            </w:r>
            <w:r w:rsidR="009452E9">
              <w:rPr>
                <w:rFonts w:ascii="Trebuchet MS" w:hAnsi="Trebuchet MS"/>
                <w:color w:val="auto"/>
                <w:sz w:val="17"/>
                <w:szCs w:val="17"/>
              </w:rPr>
              <w:t>ajomością przepisów finansowych</w:t>
            </w:r>
            <w:r w:rsidR="009452E9">
              <w:rPr>
                <w:rFonts w:ascii="Trebuchet MS" w:hAnsi="Trebuchet MS"/>
                <w:color w:val="auto"/>
                <w:sz w:val="17"/>
                <w:szCs w:val="17"/>
              </w:rPr>
              <w:br/>
            </w: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i organizacyjnych oraz zasad prowadzenia obozu harcerskiego odpowiadających wymaganiom stawianym kierownikom wypoczynku.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1140"/>
              </w:tabs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  <w:tr w:rsidR="00481959" w:rsidRPr="00481959" w:rsidTr="00781744">
        <w:trPr>
          <w:trHeight w:val="142"/>
          <w:jc w:val="center"/>
        </w:trPr>
        <w:tc>
          <w:tcPr>
            <w:tcW w:w="54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>
            <w:pPr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>
              <w:rPr>
                <w:rFonts w:ascii="Trebuchet MS" w:hAnsi="Trebuchet MS"/>
                <w:color w:val="auto"/>
                <w:sz w:val="17"/>
                <w:szCs w:val="17"/>
              </w:rPr>
              <w:t>15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781744" w:rsidP="00010AE9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Wykazał się umi</w:t>
            </w:r>
            <w:r w:rsidR="009452E9">
              <w:rPr>
                <w:rFonts w:ascii="Trebuchet MS" w:hAnsi="Trebuchet MS"/>
                <w:color w:val="auto"/>
                <w:sz w:val="17"/>
                <w:szCs w:val="17"/>
              </w:rPr>
              <w:t>ejętnością pozyskiwania środków</w:t>
            </w:r>
            <w:r w:rsidR="009452E9">
              <w:rPr>
                <w:rFonts w:ascii="Trebuchet MS" w:hAnsi="Trebuchet MS"/>
                <w:color w:val="auto"/>
                <w:sz w:val="17"/>
                <w:szCs w:val="17"/>
              </w:rPr>
              <w:br/>
            </w:r>
            <w:r w:rsidRPr="00781744">
              <w:rPr>
                <w:rFonts w:ascii="Trebuchet MS" w:hAnsi="Trebuchet MS"/>
                <w:color w:val="auto"/>
                <w:sz w:val="17"/>
                <w:szCs w:val="17"/>
              </w:rPr>
              <w:t>na działalność harcerską.</w:t>
            </w:r>
          </w:p>
        </w:tc>
        <w:tc>
          <w:tcPr>
            <w:tcW w:w="662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tabs>
                <w:tab w:val="left" w:pos="1140"/>
              </w:tabs>
              <w:spacing w:after="0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128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widowControl w:val="0"/>
              <w:spacing w:after="0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7E6E" w:rsidRPr="00481959" w:rsidRDefault="008F7E6E" w:rsidP="00832EBF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7"/>
                <w:szCs w:val="17"/>
              </w:rPr>
            </w:pPr>
          </w:p>
        </w:tc>
      </w:tr>
    </w:tbl>
    <w:p w:rsidR="006950FD" w:rsidRPr="000629ED" w:rsidRDefault="006950FD">
      <w:pPr>
        <w:rPr>
          <w:rFonts w:ascii="Trebuchet MS" w:hAnsi="Trebuchet MS"/>
          <w:color w:val="auto"/>
          <w:sz w:val="6"/>
        </w:rPr>
      </w:pPr>
    </w:p>
    <w:tbl>
      <w:tblPr>
        <w:tblStyle w:val="Siatkatabeli"/>
        <w:tblW w:w="15451" w:type="dxa"/>
        <w:tblInd w:w="-459" w:type="dxa"/>
        <w:tblLook w:val="04A0" w:firstRow="1" w:lastRow="0" w:firstColumn="1" w:lastColumn="0" w:noHBand="0" w:noVBand="1"/>
      </w:tblPr>
      <w:tblGrid>
        <w:gridCol w:w="8364"/>
        <w:gridCol w:w="7087"/>
      </w:tblGrid>
      <w:tr w:rsidR="000629ED" w:rsidRPr="00481959" w:rsidTr="000629ED">
        <w:trPr>
          <w:trHeight w:val="444"/>
        </w:trPr>
        <w:tc>
          <w:tcPr>
            <w:tcW w:w="8364" w:type="dxa"/>
            <w:shd w:val="clear" w:color="auto" w:fill="D6E3BC" w:themeFill="accent3" w:themeFillTint="66"/>
            <w:vAlign w:val="center"/>
          </w:tcPr>
          <w:p w:rsidR="00832EBF" w:rsidRPr="00481959" w:rsidRDefault="00832EBF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  <w:r w:rsidRPr="00481959">
              <w:rPr>
                <w:rFonts w:ascii="Trebuchet MS" w:hAnsi="Trebuchet MS" w:cs="Times New Roman"/>
                <w:b/>
                <w:bCs/>
              </w:rPr>
              <w:t>Warunki zamknięcia próby:</w:t>
            </w:r>
          </w:p>
        </w:tc>
        <w:tc>
          <w:tcPr>
            <w:tcW w:w="7087" w:type="dxa"/>
            <w:shd w:val="clear" w:color="auto" w:fill="D6E3BC" w:themeFill="accent3" w:themeFillTint="66"/>
            <w:vAlign w:val="center"/>
          </w:tcPr>
          <w:p w:rsidR="00832EBF" w:rsidRPr="00481959" w:rsidRDefault="009452E9" w:rsidP="00832EBF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  <w:b/>
                <w:bCs/>
              </w:rPr>
              <w:t>Weryfikuje KSI</w:t>
            </w:r>
          </w:p>
        </w:tc>
      </w:tr>
      <w:tr w:rsidR="000629ED" w:rsidRPr="00481959" w:rsidTr="000629ED">
        <w:trPr>
          <w:trHeight w:hRule="exact" w:val="397"/>
        </w:trPr>
        <w:tc>
          <w:tcPr>
            <w:tcW w:w="8364" w:type="dxa"/>
            <w:vAlign w:val="center"/>
          </w:tcPr>
          <w:p w:rsidR="00AC425A" w:rsidRPr="00481959" w:rsidRDefault="00AC425A" w:rsidP="00832EBF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481959">
              <w:rPr>
                <w:rFonts w:ascii="Trebuchet MS" w:hAnsi="Trebuchet MS" w:cs="Times New Roman"/>
                <w:sz w:val="17"/>
                <w:szCs w:val="17"/>
              </w:rPr>
              <w:t>Osiągnięcie poziomu opisanego w idei stopnia i zrealizowanie wymagań próby.</w:t>
            </w:r>
          </w:p>
        </w:tc>
        <w:tc>
          <w:tcPr>
            <w:tcW w:w="7087" w:type="dxa"/>
          </w:tcPr>
          <w:p w:rsidR="00AC425A" w:rsidRPr="00481959" w:rsidRDefault="00AC425A" w:rsidP="00AC425A">
            <w:pPr>
              <w:pStyle w:val="Standard"/>
              <w:spacing w:after="0"/>
              <w:ind w:left="0" w:firstLine="0"/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0629ED" w:rsidRPr="00481959" w:rsidTr="000629ED">
        <w:trPr>
          <w:trHeight w:hRule="exact" w:val="397"/>
        </w:trPr>
        <w:tc>
          <w:tcPr>
            <w:tcW w:w="8364" w:type="dxa"/>
            <w:vAlign w:val="center"/>
          </w:tcPr>
          <w:p w:rsidR="00AC425A" w:rsidRPr="00481959" w:rsidRDefault="00D45A1A" w:rsidP="00514AE3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D45A1A">
              <w:rPr>
                <w:rFonts w:ascii="Trebuchet MS" w:hAnsi="Trebuchet MS" w:cs="Times New Roman"/>
                <w:sz w:val="17"/>
                <w:szCs w:val="17"/>
              </w:rPr>
              <w:t>Pozytywnie oceniona praca instruktorska w okresie realizacji próby</w:t>
            </w:r>
            <w:r>
              <w:rPr>
                <w:rFonts w:ascii="Trebuchet MS" w:hAnsi="Trebuchet MS" w:cs="Times New Roman"/>
                <w:sz w:val="17"/>
                <w:szCs w:val="17"/>
              </w:rPr>
              <w:t>.</w:t>
            </w:r>
          </w:p>
        </w:tc>
        <w:tc>
          <w:tcPr>
            <w:tcW w:w="7087" w:type="dxa"/>
            <w:vAlign w:val="center"/>
          </w:tcPr>
          <w:p w:rsidR="00AC425A" w:rsidRPr="000629ED" w:rsidRDefault="000629ED" w:rsidP="000629E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  <w:sz w:val="16"/>
              </w:rPr>
            </w:pPr>
            <w:r w:rsidRPr="000629ED">
              <w:rPr>
                <w:rFonts w:ascii="Trebuchet MS" w:hAnsi="Trebuchet MS" w:cs="Times New Roman"/>
                <w:b/>
                <w:bCs/>
                <w:sz w:val="16"/>
              </w:rPr>
              <w:t>Potwierdzenie we wniosku</w:t>
            </w:r>
            <w:r w:rsidR="006B0421">
              <w:rPr>
                <w:rFonts w:ascii="Trebuchet MS" w:hAnsi="Trebuchet MS" w:cs="Times New Roman"/>
                <w:b/>
                <w:bCs/>
                <w:sz w:val="16"/>
              </w:rPr>
              <w:t xml:space="preserve"> o zamknięcie</w:t>
            </w:r>
          </w:p>
        </w:tc>
      </w:tr>
      <w:tr w:rsidR="000629ED" w:rsidRPr="00481959" w:rsidTr="000629ED">
        <w:trPr>
          <w:trHeight w:hRule="exact" w:val="858"/>
        </w:trPr>
        <w:tc>
          <w:tcPr>
            <w:tcW w:w="8364" w:type="dxa"/>
            <w:vAlign w:val="center"/>
          </w:tcPr>
          <w:p w:rsidR="00AC425A" w:rsidRPr="00481959" w:rsidRDefault="00D45A1A" w:rsidP="00514AE3">
            <w:pPr>
              <w:pStyle w:val="Standard"/>
              <w:numPr>
                <w:ilvl w:val="0"/>
                <w:numId w:val="2"/>
              </w:numPr>
              <w:spacing w:after="0"/>
              <w:ind w:left="318" w:hanging="284"/>
              <w:jc w:val="left"/>
              <w:rPr>
                <w:rFonts w:ascii="Trebuchet MS" w:hAnsi="Trebuchet MS" w:cs="Times New Roman"/>
                <w:sz w:val="17"/>
                <w:szCs w:val="17"/>
              </w:rPr>
            </w:pPr>
            <w:r w:rsidRPr="00D45A1A">
              <w:rPr>
                <w:rFonts w:ascii="Trebuchet MS" w:hAnsi="Trebuchet MS" w:cs="Times New Roman"/>
                <w:sz w:val="17"/>
                <w:szCs w:val="17"/>
              </w:rPr>
              <w:t>Ukończenie kursu podharcmistrzowskiego.</w:t>
            </w:r>
          </w:p>
        </w:tc>
        <w:tc>
          <w:tcPr>
            <w:tcW w:w="7087" w:type="dxa"/>
          </w:tcPr>
          <w:p w:rsidR="000629ED" w:rsidRDefault="000629ED" w:rsidP="000629E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  <w:sz w:val="16"/>
              </w:rPr>
            </w:pPr>
          </w:p>
          <w:p w:rsidR="000629ED" w:rsidRDefault="000629ED" w:rsidP="000629E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  <w:sz w:val="16"/>
              </w:rPr>
            </w:pPr>
          </w:p>
          <w:p w:rsidR="000629ED" w:rsidRDefault="000629ED" w:rsidP="000629E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  <w:sz w:val="16"/>
              </w:rPr>
            </w:pPr>
            <w:r>
              <w:rPr>
                <w:rFonts w:ascii="Trebuchet MS" w:hAnsi="Trebuchet MS" w:cs="Times New Roman"/>
                <w:b/>
                <w:bCs/>
                <w:sz w:val="16"/>
              </w:rPr>
              <w:t>…………………………………………………………………………………………………………………………………...</w:t>
            </w:r>
          </w:p>
          <w:p w:rsidR="00AC425A" w:rsidRPr="00481959" w:rsidRDefault="000629ED" w:rsidP="000629ED">
            <w:pPr>
              <w:pStyle w:val="Standard"/>
              <w:spacing w:after="0"/>
              <w:ind w:left="0" w:firstLine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0629ED">
              <w:rPr>
                <w:rFonts w:ascii="Trebuchet MS" w:hAnsi="Trebuchet MS" w:cs="Times New Roman"/>
                <w:b/>
                <w:bCs/>
                <w:sz w:val="16"/>
              </w:rPr>
              <w:t>Organizator, miejsce, data</w:t>
            </w:r>
          </w:p>
        </w:tc>
      </w:tr>
    </w:tbl>
    <w:p w:rsidR="00010AE9" w:rsidRDefault="00010AE9">
      <w:pPr>
        <w:rPr>
          <w:rFonts w:ascii="Trebuchet MS" w:hAnsi="Trebuchet MS"/>
          <w:color w:val="auto"/>
        </w:rPr>
      </w:pPr>
    </w:p>
    <w:p w:rsidR="006B6206" w:rsidRPr="00832EBF" w:rsidRDefault="006B6206">
      <w:pPr>
        <w:rPr>
          <w:rFonts w:ascii="Trebuchet MS" w:hAnsi="Trebuchet MS"/>
          <w:b/>
          <w:color w:val="auto"/>
        </w:rPr>
      </w:pPr>
      <w:r w:rsidRPr="00832EBF">
        <w:rPr>
          <w:rFonts w:ascii="Trebuchet MS" w:hAnsi="Trebuchet MS"/>
          <w:b/>
          <w:color w:val="auto"/>
        </w:rPr>
        <w:t xml:space="preserve">Podpis </w:t>
      </w:r>
      <w:proofErr w:type="spellStart"/>
      <w:r w:rsidRPr="00832EBF">
        <w:rPr>
          <w:rFonts w:ascii="Trebuchet MS" w:hAnsi="Trebuchet MS"/>
          <w:b/>
          <w:color w:val="auto"/>
        </w:rPr>
        <w:t>próbanta</w:t>
      </w:r>
      <w:proofErr w:type="spellEnd"/>
      <w:r w:rsidRPr="00832EBF">
        <w:rPr>
          <w:rFonts w:ascii="Trebuchet MS" w:hAnsi="Trebuchet MS"/>
          <w:b/>
          <w:color w:val="auto"/>
        </w:rPr>
        <w:t>:</w:t>
      </w:r>
      <w:r w:rsidR="00832EBF" w:rsidRPr="00832EBF">
        <w:rPr>
          <w:rFonts w:ascii="Trebuchet MS" w:hAnsi="Trebuchet MS"/>
          <w:b/>
          <w:color w:val="auto"/>
        </w:rPr>
        <w:t xml:space="preserve"> </w:t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="00832EBF" w:rsidRPr="00832EBF">
        <w:rPr>
          <w:rFonts w:ascii="Trebuchet MS" w:hAnsi="Trebuchet MS"/>
          <w:b/>
          <w:color w:val="auto"/>
        </w:rPr>
        <w:tab/>
      </w:r>
      <w:r w:rsidRPr="00832EBF">
        <w:rPr>
          <w:rFonts w:ascii="Trebuchet MS" w:hAnsi="Trebuchet MS"/>
          <w:b/>
          <w:color w:val="auto"/>
        </w:rPr>
        <w:t>Podpis opiekuna:</w:t>
      </w:r>
    </w:p>
    <w:sectPr w:rsidR="006B6206" w:rsidRPr="00832EBF" w:rsidSect="009452E9">
      <w:headerReference w:type="default" r:id="rId9"/>
      <w:footerReference w:type="default" r:id="rId10"/>
      <w:pgSz w:w="16838" w:h="11906" w:orient="landscape"/>
      <w:pgMar w:top="1985" w:right="962" w:bottom="720" w:left="1537" w:header="563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51" w:rsidRDefault="00AA0A51" w:rsidP="004E58CD">
      <w:pPr>
        <w:spacing w:after="0" w:line="240" w:lineRule="auto"/>
      </w:pPr>
      <w:r>
        <w:separator/>
      </w:r>
    </w:p>
  </w:endnote>
  <w:endnote w:type="continuationSeparator" w:id="0">
    <w:p w:rsidR="00AA0A51" w:rsidRDefault="00AA0A51" w:rsidP="004E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176850479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-1286277998"/>
          <w:docPartObj>
            <w:docPartGallery w:val="Page Numbers (Top of Page)"/>
            <w:docPartUnique/>
          </w:docPartObj>
        </w:sdtPr>
        <w:sdtEndPr/>
        <w:sdtContent>
          <w:p w:rsidR="00042F13" w:rsidRPr="009452E9" w:rsidRDefault="00B215E1">
            <w:pPr>
              <w:pStyle w:val="Stopka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042F13" w:rsidRPr="009452E9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7028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042F13" w:rsidRPr="009452E9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042F13" w:rsidRPr="009452E9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70285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9452E9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58CD" w:rsidRPr="009452E9" w:rsidRDefault="009452E9" w:rsidP="000629ED">
    <w:pPr>
      <w:pStyle w:val="Stopka"/>
      <w:spacing w:after="480"/>
      <w:rPr>
        <w:rFonts w:ascii="Trebuchet MS" w:hAnsi="Trebuchet MS"/>
        <w:sz w:val="16"/>
        <w:szCs w:val="16"/>
      </w:rPr>
    </w:pPr>
    <w:r w:rsidRPr="009452E9">
      <w:rPr>
        <w:rFonts w:ascii="Trebuchet MS" w:hAnsi="Trebuchet MS"/>
        <w:sz w:val="16"/>
        <w:szCs w:val="16"/>
      </w:rPr>
      <w:t>Wzór dokumentu/</w:t>
    </w:r>
    <w:r w:rsidR="000629ED" w:rsidRPr="009452E9">
      <w:rPr>
        <w:rFonts w:ascii="Trebuchet MS" w:hAnsi="Trebuchet MS"/>
        <w:sz w:val="16"/>
        <w:szCs w:val="16"/>
      </w:rPr>
      <w:t>KSI Hufc</w:t>
    </w:r>
    <w:r w:rsidRPr="009452E9">
      <w:rPr>
        <w:rFonts w:ascii="Trebuchet MS" w:hAnsi="Trebuchet MS"/>
        <w:sz w:val="16"/>
        <w:szCs w:val="16"/>
      </w:rPr>
      <w:t>a Kielce Południe/</w:t>
    </w:r>
    <w:r w:rsidR="00D70285">
      <w:rPr>
        <w:rFonts w:ascii="Trebuchet MS" w:hAnsi="Trebuchet MS"/>
        <w:sz w:val="16"/>
        <w:szCs w:val="16"/>
      </w:rPr>
      <w:t>31</w:t>
    </w:r>
    <w:r w:rsidR="000629ED" w:rsidRPr="009452E9">
      <w:rPr>
        <w:rFonts w:ascii="Trebuchet MS" w:hAnsi="Trebuchet MS"/>
        <w:sz w:val="16"/>
        <w:szCs w:val="16"/>
      </w:rPr>
      <w:t>.03.2017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51" w:rsidRDefault="00AA0A51" w:rsidP="004E58CD">
      <w:pPr>
        <w:spacing w:after="0" w:line="240" w:lineRule="auto"/>
      </w:pPr>
      <w:r>
        <w:separator/>
      </w:r>
    </w:p>
  </w:footnote>
  <w:footnote w:type="continuationSeparator" w:id="0">
    <w:p w:rsidR="00AA0A51" w:rsidRDefault="00AA0A51" w:rsidP="004E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ED" w:rsidRDefault="00924F05" w:rsidP="000629ED">
    <w:pPr>
      <w:spacing w:after="0" w:line="240" w:lineRule="auto"/>
      <w:ind w:left="-567" w:right="-544"/>
      <w:jc w:val="center"/>
      <w:rPr>
        <w:b/>
        <w:i/>
        <w:sz w:val="36"/>
      </w:rPr>
    </w:pPr>
    <w:r>
      <w:rPr>
        <w:rFonts w:ascii="Trebuchet MS" w:hAnsi="Trebuchet MS"/>
        <w:b/>
        <w:noProof/>
        <w:color w:val="auto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7018020</wp:posOffset>
          </wp:positionH>
          <wp:positionV relativeFrom="paragraph">
            <wp:posOffset>-90805</wp:posOffset>
          </wp:positionV>
          <wp:extent cx="1301750" cy="923925"/>
          <wp:effectExtent l="0" t="0" r="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6206">
      <w:rPr>
        <w:rFonts w:ascii="Museo 300" w:hAnsi="Museo 300"/>
        <w:b/>
        <w:noProof/>
        <w:sz w:val="14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61595</wp:posOffset>
          </wp:positionV>
          <wp:extent cx="1583055" cy="619125"/>
          <wp:effectExtent l="0" t="0" r="0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2E9">
      <w:rPr>
        <w:b/>
        <w:i/>
        <w:sz w:val="36"/>
      </w:rPr>
      <w:t>PROGRAM</w:t>
    </w:r>
    <w:r w:rsidR="006B6206" w:rsidRPr="006B6206">
      <w:rPr>
        <w:b/>
        <w:i/>
        <w:sz w:val="36"/>
      </w:rPr>
      <w:t xml:space="preserve"> PRÓBY NA STOPIEŃ </w:t>
    </w:r>
  </w:p>
  <w:p w:rsidR="009452E9" w:rsidRPr="009452E9" w:rsidRDefault="009452E9" w:rsidP="000629ED">
    <w:pPr>
      <w:spacing w:after="0" w:line="240" w:lineRule="auto"/>
      <w:ind w:left="-567" w:right="-544"/>
      <w:jc w:val="center"/>
      <w:rPr>
        <w:b/>
        <w:i/>
        <w:sz w:val="36"/>
      </w:rPr>
    </w:pPr>
    <w:r>
      <w:rPr>
        <w:b/>
        <w:i/>
        <w:sz w:val="36"/>
      </w:rPr>
      <w:t>PODHARCMISTRZA/PODHARCMISTRZYNI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58A"/>
    <w:multiLevelType w:val="multilevel"/>
    <w:tmpl w:val="7DE2A9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1F659AA"/>
    <w:multiLevelType w:val="hybridMultilevel"/>
    <w:tmpl w:val="0E9C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D"/>
    <w:rsid w:val="00010AE9"/>
    <w:rsid w:val="00042F13"/>
    <w:rsid w:val="000629ED"/>
    <w:rsid w:val="00070882"/>
    <w:rsid w:val="00090C3E"/>
    <w:rsid w:val="003023FC"/>
    <w:rsid w:val="00431E88"/>
    <w:rsid w:val="00481959"/>
    <w:rsid w:val="004E58CD"/>
    <w:rsid w:val="00514AE3"/>
    <w:rsid w:val="00663889"/>
    <w:rsid w:val="006950FD"/>
    <w:rsid w:val="006B0421"/>
    <w:rsid w:val="006B6206"/>
    <w:rsid w:val="006C23BD"/>
    <w:rsid w:val="00743128"/>
    <w:rsid w:val="00781744"/>
    <w:rsid w:val="00832EBF"/>
    <w:rsid w:val="008F7E6E"/>
    <w:rsid w:val="00924F05"/>
    <w:rsid w:val="009443AF"/>
    <w:rsid w:val="009452E9"/>
    <w:rsid w:val="009D0C3B"/>
    <w:rsid w:val="00AA0A51"/>
    <w:rsid w:val="00AC425A"/>
    <w:rsid w:val="00AE7D7A"/>
    <w:rsid w:val="00B215E1"/>
    <w:rsid w:val="00D45A1A"/>
    <w:rsid w:val="00D70285"/>
    <w:rsid w:val="00DF6D0E"/>
    <w:rsid w:val="00E11195"/>
    <w:rsid w:val="00F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AE3"/>
    <w:rPr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9443A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7D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AE7D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CD"/>
  </w:style>
  <w:style w:type="paragraph" w:styleId="Stopka">
    <w:name w:val="footer"/>
    <w:basedOn w:val="Normalny"/>
    <w:link w:val="StopkaZnak"/>
    <w:uiPriority w:val="99"/>
    <w:unhideWhenUsed/>
    <w:rsid w:val="004E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CD"/>
  </w:style>
  <w:style w:type="paragraph" w:styleId="Akapitzlist">
    <w:name w:val="List Paragraph"/>
    <w:basedOn w:val="Normalny"/>
    <w:rsid w:val="004E58CD"/>
    <w:pPr>
      <w:suppressAutoHyphens/>
      <w:autoSpaceDN w:val="0"/>
      <w:ind w:left="720"/>
      <w:textAlignment w:val="baseline"/>
    </w:pPr>
    <w:rPr>
      <w:rFonts w:eastAsia="Droid Sans Fallback"/>
      <w:color w:val="auto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25A"/>
    <w:pPr>
      <w:suppressAutoHyphens/>
      <w:autoSpaceDN w:val="0"/>
      <w:spacing w:after="160"/>
      <w:ind w:left="340" w:hanging="340"/>
      <w:jc w:val="both"/>
      <w:textAlignment w:val="baseline"/>
    </w:pPr>
    <w:rPr>
      <w:rFonts w:ascii="Museo 300" w:eastAsia="Droid Sans Fallback" w:hAnsi="Museo 300" w:cs="Museo 300"/>
      <w:color w:val="auto"/>
      <w:kern w:val="3"/>
      <w:lang w:eastAsia="zh-CN"/>
    </w:rPr>
  </w:style>
  <w:style w:type="table" w:styleId="Siatkatabeli">
    <w:name w:val="Table Grid"/>
    <w:basedOn w:val="Standardowy"/>
    <w:uiPriority w:val="59"/>
    <w:rsid w:val="00AC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AE3"/>
    <w:rPr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944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7BD00-2D03-3B44-88BE-CF24DC505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26B82-17F0-4A01-8B14-C27018E1C7FA}"/>
</file>

<file path=customXml/itemProps3.xml><?xml version="1.0" encoding="utf-8"?>
<ds:datastoreItem xmlns:ds="http://schemas.openxmlformats.org/officeDocument/2006/customXml" ds:itemID="{34BA8467-2967-4CAE-A4C9-5925D6DB37AB}"/>
</file>

<file path=customXml/itemProps4.xml><?xml version="1.0" encoding="utf-8"?>
<ds:datastoreItem xmlns:ds="http://schemas.openxmlformats.org/officeDocument/2006/customXml" ds:itemID="{44B5E9CF-4BE8-413D-BC47-12F8C46E3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Krzysiek</cp:lastModifiedBy>
  <cp:revision>2</cp:revision>
  <cp:lastPrinted>2017-02-09T19:39:00Z</cp:lastPrinted>
  <dcterms:created xsi:type="dcterms:W3CDTF">2017-09-20T18:13:00Z</dcterms:created>
  <dcterms:modified xsi:type="dcterms:W3CDTF">2017-09-20T18:13:00Z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